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C35" w:rsidRDefault="00546C35" w:rsidP="00546C35">
      <w:pPr>
        <w:spacing w:line="300" w:lineRule="auto"/>
        <w:ind w:leftChars="44" w:left="79" w:right="74" w:firstLineChars="200" w:firstLine="482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noProof/>
          <w:sz w:val="24"/>
          <w:szCs w:val="24"/>
        </w:rPr>
        <w:drawing>
          <wp:inline distT="0" distB="0" distL="0" distR="0" wp14:anchorId="67F4DC12" wp14:editId="37AB7FDF">
            <wp:extent cx="2546555" cy="270543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李慧文四川大学文艺学博士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47" r="-8" b="20634"/>
                    <a:stretch/>
                  </pic:blipFill>
                  <pic:spPr bwMode="auto">
                    <a:xfrm>
                      <a:off x="0" y="0"/>
                      <a:ext cx="2560030" cy="2719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6C35" w:rsidRDefault="00546C35" w:rsidP="00546C35">
      <w:pPr>
        <w:spacing w:line="300" w:lineRule="auto"/>
        <w:ind w:leftChars="44" w:left="79" w:right="74" w:firstLineChars="200" w:firstLine="482"/>
        <w:jc w:val="left"/>
        <w:rPr>
          <w:rFonts w:ascii="宋体" w:hAnsi="宋体"/>
          <w:b/>
          <w:sz w:val="24"/>
          <w:szCs w:val="24"/>
        </w:rPr>
      </w:pPr>
    </w:p>
    <w:p w:rsidR="00546C35" w:rsidRDefault="00546C35" w:rsidP="00546C35">
      <w:pPr>
        <w:spacing w:line="300" w:lineRule="auto"/>
        <w:ind w:leftChars="44" w:left="79" w:right="74" w:firstLineChars="200" w:firstLine="482"/>
        <w:jc w:val="left"/>
        <w:rPr>
          <w:rFonts w:ascii="宋体"/>
          <w:spacing w:val="-2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李慧文个人</w:t>
      </w:r>
      <w:r w:rsidRPr="00590D71">
        <w:rPr>
          <w:rFonts w:ascii="宋体" w:hAnsi="宋体" w:hint="eastAsia"/>
          <w:b/>
          <w:sz w:val="24"/>
          <w:szCs w:val="24"/>
        </w:rPr>
        <w:t>简介：</w:t>
      </w:r>
      <w:r>
        <w:rPr>
          <w:rFonts w:hint="eastAsia"/>
          <w:spacing w:val="-2"/>
          <w:sz w:val="24"/>
          <w:szCs w:val="24"/>
        </w:rPr>
        <w:t>李慧文（</w:t>
      </w:r>
      <w:r>
        <w:rPr>
          <w:rFonts w:hint="eastAsia"/>
          <w:spacing w:val="-2"/>
          <w:sz w:val="24"/>
          <w:szCs w:val="24"/>
        </w:rPr>
        <w:t>1</w:t>
      </w:r>
      <w:r>
        <w:rPr>
          <w:spacing w:val="-2"/>
          <w:sz w:val="24"/>
          <w:szCs w:val="24"/>
        </w:rPr>
        <w:t>990—</w:t>
      </w:r>
      <w:r>
        <w:rPr>
          <w:rFonts w:hint="eastAsia"/>
          <w:spacing w:val="-2"/>
          <w:sz w:val="24"/>
          <w:szCs w:val="24"/>
        </w:rPr>
        <w:t>），男，博士，毕业于四川大学，现为江西师范大学文学院讲师。</w:t>
      </w:r>
      <w:r w:rsidR="00084605">
        <w:rPr>
          <w:rFonts w:hint="eastAsia"/>
          <w:spacing w:val="-2"/>
          <w:sz w:val="24"/>
          <w:szCs w:val="24"/>
        </w:rPr>
        <w:t>在《马克思主义美学研究》《学术交流》《中外文学与文论》等学术刊物上</w:t>
      </w:r>
      <w:r>
        <w:rPr>
          <w:rFonts w:hint="eastAsia"/>
          <w:spacing w:val="-2"/>
          <w:sz w:val="24"/>
          <w:szCs w:val="24"/>
        </w:rPr>
        <w:t>发表论文十余篇，</w:t>
      </w:r>
      <w:r w:rsidR="00084605">
        <w:rPr>
          <w:rFonts w:hint="eastAsia"/>
          <w:spacing w:val="-2"/>
          <w:sz w:val="24"/>
          <w:szCs w:val="24"/>
        </w:rPr>
        <w:t>部分论文被《人大复印资料》全文转载。</w:t>
      </w:r>
      <w:r w:rsidRPr="00424C0D">
        <w:rPr>
          <w:rFonts w:ascii="宋体" w:hint="eastAsia"/>
          <w:spacing w:val="-2"/>
          <w:sz w:val="24"/>
          <w:szCs w:val="24"/>
        </w:rPr>
        <w:t>独立承担中央高校科研创新基金项目“东欧新马克思实践存在论美学研究”（项目编号：2012017yjsy129）2</w:t>
      </w:r>
      <w:r w:rsidRPr="00424C0D">
        <w:rPr>
          <w:rFonts w:ascii="宋体"/>
          <w:spacing w:val="-2"/>
          <w:sz w:val="24"/>
          <w:szCs w:val="24"/>
        </w:rPr>
        <w:t>017-20</w:t>
      </w:r>
      <w:bookmarkStart w:id="0" w:name="_GoBack"/>
      <w:bookmarkEnd w:id="0"/>
      <w:r w:rsidRPr="00424C0D">
        <w:rPr>
          <w:rFonts w:ascii="宋体"/>
          <w:spacing w:val="-2"/>
          <w:sz w:val="24"/>
          <w:szCs w:val="24"/>
        </w:rPr>
        <w:t>19</w:t>
      </w:r>
      <w:r w:rsidRPr="00424C0D">
        <w:rPr>
          <w:rFonts w:ascii="宋体" w:hint="eastAsia"/>
          <w:spacing w:val="-2"/>
          <w:sz w:val="24"/>
          <w:szCs w:val="24"/>
        </w:rPr>
        <w:t>年；</w:t>
      </w:r>
      <w:r>
        <w:rPr>
          <w:rFonts w:ascii="宋体" w:hint="eastAsia"/>
          <w:sz w:val="24"/>
          <w:szCs w:val="24"/>
        </w:rPr>
        <w:t>承担江西省高校人文社会科学重点研究基地项目“‘布拉格学派’的马克思主义美学研究”（项目编号：J</w:t>
      </w:r>
      <w:r>
        <w:rPr>
          <w:rFonts w:ascii="宋体"/>
          <w:sz w:val="24"/>
          <w:szCs w:val="24"/>
        </w:rPr>
        <w:t>D21026</w:t>
      </w:r>
      <w:r>
        <w:rPr>
          <w:rFonts w:ascii="宋体" w:hint="eastAsia"/>
          <w:sz w:val="24"/>
          <w:szCs w:val="24"/>
        </w:rPr>
        <w:t>）2</w:t>
      </w:r>
      <w:r>
        <w:rPr>
          <w:rFonts w:ascii="宋体"/>
          <w:sz w:val="24"/>
          <w:szCs w:val="24"/>
        </w:rPr>
        <w:t>021-2024</w:t>
      </w:r>
      <w:r>
        <w:rPr>
          <w:rFonts w:ascii="宋体" w:hint="eastAsia"/>
          <w:sz w:val="24"/>
          <w:szCs w:val="24"/>
        </w:rPr>
        <w:t>年；</w:t>
      </w:r>
      <w:r w:rsidRPr="00424C0D">
        <w:rPr>
          <w:rFonts w:ascii="宋体" w:hint="eastAsia"/>
          <w:spacing w:val="-2"/>
          <w:sz w:val="24"/>
          <w:szCs w:val="24"/>
        </w:rPr>
        <w:t>参与国家社科基金重点项目“国外马克思主义文论的本土化研究——以东欧马克思主义文论为重点”（项目编号：12AZD091），2</w:t>
      </w:r>
      <w:r w:rsidRPr="00424C0D">
        <w:rPr>
          <w:rFonts w:ascii="宋体"/>
          <w:spacing w:val="-2"/>
          <w:sz w:val="24"/>
          <w:szCs w:val="24"/>
        </w:rPr>
        <w:t>012-</w:t>
      </w:r>
      <w:r w:rsidRPr="00424C0D">
        <w:rPr>
          <w:rFonts w:ascii="宋体" w:hint="eastAsia"/>
          <w:spacing w:val="-2"/>
          <w:sz w:val="24"/>
          <w:szCs w:val="24"/>
        </w:rPr>
        <w:t>2</w:t>
      </w:r>
      <w:r w:rsidRPr="00424C0D">
        <w:rPr>
          <w:rFonts w:ascii="宋体"/>
          <w:spacing w:val="-2"/>
          <w:sz w:val="24"/>
          <w:szCs w:val="24"/>
        </w:rPr>
        <w:t>018</w:t>
      </w:r>
      <w:r w:rsidRPr="00424C0D">
        <w:rPr>
          <w:rFonts w:ascii="宋体" w:hint="eastAsia"/>
          <w:spacing w:val="-2"/>
          <w:sz w:val="24"/>
          <w:szCs w:val="24"/>
        </w:rPr>
        <w:t>年；参与国家社科基金重大项目“东欧马克思主义美学文献整理与研究”（项目编号：15ZDB022），2</w:t>
      </w:r>
      <w:r w:rsidRPr="00424C0D">
        <w:rPr>
          <w:rFonts w:ascii="宋体"/>
          <w:spacing w:val="-2"/>
          <w:sz w:val="24"/>
          <w:szCs w:val="24"/>
        </w:rPr>
        <w:t>015</w:t>
      </w:r>
      <w:r>
        <w:rPr>
          <w:rFonts w:ascii="宋体" w:hint="eastAsia"/>
          <w:spacing w:val="-2"/>
          <w:sz w:val="24"/>
          <w:szCs w:val="24"/>
        </w:rPr>
        <w:t>-</w:t>
      </w:r>
      <w:r>
        <w:rPr>
          <w:rFonts w:ascii="宋体"/>
          <w:spacing w:val="-2"/>
          <w:sz w:val="24"/>
          <w:szCs w:val="24"/>
        </w:rPr>
        <w:t>2022</w:t>
      </w:r>
      <w:r>
        <w:rPr>
          <w:rFonts w:ascii="宋体" w:hint="eastAsia"/>
          <w:spacing w:val="-2"/>
          <w:sz w:val="24"/>
          <w:szCs w:val="24"/>
        </w:rPr>
        <w:t>年</w:t>
      </w:r>
      <w:r w:rsidRPr="00424C0D">
        <w:rPr>
          <w:rFonts w:ascii="宋体" w:hint="eastAsia"/>
          <w:spacing w:val="-2"/>
          <w:sz w:val="24"/>
          <w:szCs w:val="24"/>
        </w:rPr>
        <w:t>。</w:t>
      </w:r>
    </w:p>
    <w:p w:rsidR="00546C35" w:rsidRDefault="00546C35" w:rsidP="00546C35">
      <w:pPr>
        <w:spacing w:line="300" w:lineRule="auto"/>
        <w:ind w:leftChars="44" w:left="79" w:right="74"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主要研究方向：</w:t>
      </w:r>
      <w:r w:rsidRPr="006F1D3E">
        <w:rPr>
          <w:rFonts w:ascii="宋体" w:hAnsi="宋体" w:hint="eastAsia"/>
          <w:sz w:val="24"/>
          <w:szCs w:val="24"/>
        </w:rPr>
        <w:t>文学理论，马克思主义美学。</w:t>
      </w:r>
    </w:p>
    <w:p w:rsidR="00546C35" w:rsidRPr="006F1D3E" w:rsidRDefault="00546C35" w:rsidP="00546C35">
      <w:pPr>
        <w:spacing w:line="300" w:lineRule="auto"/>
        <w:ind w:leftChars="44" w:left="79" w:right="74" w:firstLineChars="200" w:firstLine="474"/>
        <w:jc w:val="left"/>
        <w:rPr>
          <w:rFonts w:ascii="宋体"/>
          <w:spacing w:val="-2"/>
          <w:sz w:val="24"/>
          <w:szCs w:val="24"/>
        </w:rPr>
      </w:pPr>
      <w:r w:rsidRPr="006F1D3E">
        <w:rPr>
          <w:rFonts w:ascii="宋体" w:hint="eastAsia"/>
          <w:b/>
          <w:spacing w:val="-2"/>
          <w:sz w:val="24"/>
          <w:szCs w:val="24"/>
        </w:rPr>
        <w:t>开设课程有：</w:t>
      </w:r>
      <w:r>
        <w:rPr>
          <w:rFonts w:ascii="宋体" w:hint="eastAsia"/>
          <w:spacing w:val="-2"/>
          <w:sz w:val="24"/>
          <w:szCs w:val="24"/>
        </w:rPr>
        <w:t>《文学概论》《马克思与现代知识思想》《文学欣赏》</w:t>
      </w:r>
    </w:p>
    <w:p w:rsidR="007A1EAD" w:rsidRPr="00546C35" w:rsidRDefault="007A1EAD"/>
    <w:sectPr w:rsidR="007A1EAD" w:rsidRPr="00546C35" w:rsidSect="00C85F9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35"/>
    <w:rsid w:val="00084605"/>
    <w:rsid w:val="001F25FB"/>
    <w:rsid w:val="00546C35"/>
    <w:rsid w:val="006157E2"/>
    <w:rsid w:val="0065668C"/>
    <w:rsid w:val="007A1EAD"/>
    <w:rsid w:val="00C85F98"/>
    <w:rsid w:val="00E91A67"/>
    <w:rsid w:val="00F2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0FD26F"/>
  <w15:chartTrackingRefBased/>
  <w15:docId w15:val="{4CED9046-E06A-4B4D-BE8F-CB33D963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 (正文 CS 字体)"/>
        <w:kern w:val="2"/>
        <w:sz w:val="18"/>
        <w:szCs w:val="18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4</cp:revision>
  <dcterms:created xsi:type="dcterms:W3CDTF">2022-09-26T09:15:00Z</dcterms:created>
  <dcterms:modified xsi:type="dcterms:W3CDTF">2022-09-26T09:16:00Z</dcterms:modified>
</cp:coreProperties>
</file>